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D728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A202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травня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A3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Комплексної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програми </w:t>
      </w:r>
      <w:r>
        <w:rPr>
          <w:bCs/>
          <w:sz w:val="28"/>
          <w:szCs w:val="28"/>
        </w:rPr>
        <w:t xml:space="preserve">соціального захисту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населення Новгород-Сіверської </w:t>
      </w:r>
    </w:p>
    <w:p w:rsidR="002A1DD3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територіальної громади </w:t>
      </w:r>
    </w:p>
    <w:p w:rsidR="00A00C17" w:rsidRPr="008E0998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2022-</w:t>
      </w:r>
      <w:r>
        <w:rPr>
          <w:sz w:val="28"/>
          <w:szCs w:val="28"/>
        </w:rPr>
        <w:t>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179C" w:rsidRDefault="00E54F03" w:rsidP="0057179C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en-US"/>
        </w:rPr>
        <w:t>З метою</w:t>
      </w:r>
      <w:r w:rsidR="0057179C" w:rsidRPr="00145988">
        <w:rPr>
          <w:rFonts w:eastAsia="Calibri"/>
          <w:sz w:val="28"/>
          <w:szCs w:val="28"/>
          <w:lang w:eastAsia="en-US"/>
        </w:rPr>
        <w:t xml:space="preserve"> </w:t>
      </w:r>
      <w:r w:rsidRPr="00700A9D">
        <w:rPr>
          <w:rFonts w:eastAsia="Calibri"/>
          <w:sz w:val="28"/>
          <w:szCs w:val="28"/>
          <w:lang w:eastAsia="en-US"/>
        </w:rPr>
        <w:t xml:space="preserve">покращення </w:t>
      </w:r>
      <w:r w:rsidR="0057179C" w:rsidRPr="00145988">
        <w:rPr>
          <w:sz w:val="28"/>
          <w:szCs w:val="28"/>
        </w:rPr>
        <w:t xml:space="preserve">рівня соціальної захищеності </w:t>
      </w:r>
      <w:r>
        <w:rPr>
          <w:sz w:val="28"/>
          <w:szCs w:val="28"/>
        </w:rPr>
        <w:t>осіб з інвалідністю</w:t>
      </w:r>
      <w:r w:rsidR="0057179C" w:rsidRPr="00145988">
        <w:rPr>
          <w:sz w:val="28"/>
          <w:szCs w:val="28"/>
        </w:rPr>
        <w:t>, сприяння покращенню стану їх здоров'я</w:t>
      </w:r>
      <w:r w:rsidR="0057179C" w:rsidRPr="00145988">
        <w:rPr>
          <w:sz w:val="28"/>
          <w:szCs w:val="28"/>
          <w:shd w:val="clear" w:color="auto" w:fill="FFFFFF"/>
        </w:rPr>
        <w:t xml:space="preserve">, </w:t>
      </w:r>
      <w:r w:rsidR="0057179C" w:rsidRPr="00145988">
        <w:rPr>
          <w:sz w:val="28"/>
          <w:szCs w:val="28"/>
          <w:lang w:eastAsia="uk-UA"/>
        </w:rPr>
        <w:t xml:space="preserve">керуючись </w:t>
      </w:r>
      <w:r w:rsidR="0057179C" w:rsidRPr="00145988">
        <w:rPr>
          <w:color w:val="000000"/>
          <w:sz w:val="28"/>
          <w:szCs w:val="28"/>
        </w:rPr>
        <w:t>статтею 91 Бюджетного кодексу України,</w:t>
      </w:r>
      <w:r w:rsidR="0057179C" w:rsidRPr="00145988">
        <w:rPr>
          <w:sz w:val="28"/>
        </w:rPr>
        <w:t xml:space="preserve"> статтями 25, 26, 59 Закону України "Про місцеве самоврядування в Україні",</w:t>
      </w:r>
      <w:r w:rsidR="0057179C" w:rsidRPr="00145988">
        <w:rPr>
          <w:color w:val="000000"/>
          <w:sz w:val="28"/>
          <w:szCs w:val="28"/>
        </w:rPr>
        <w:t xml:space="preserve"> </w:t>
      </w:r>
      <w:r w:rsidR="0057179C" w:rsidRPr="00145988">
        <w:rPr>
          <w:sz w:val="28"/>
          <w:szCs w:val="28"/>
          <w:lang w:eastAsia="uk-UA"/>
        </w:rPr>
        <w:t>міська рада</w:t>
      </w:r>
    </w:p>
    <w:p w:rsidR="0057179C" w:rsidRDefault="0057179C" w:rsidP="0057179C">
      <w:pPr>
        <w:ind w:right="-1"/>
        <w:jc w:val="both"/>
        <w:rPr>
          <w:sz w:val="28"/>
          <w:szCs w:val="28"/>
          <w:lang w:eastAsia="uk-UA"/>
        </w:rPr>
      </w:pPr>
    </w:p>
    <w:p w:rsidR="0057179C" w:rsidRPr="00145988" w:rsidRDefault="0057179C" w:rsidP="0057179C">
      <w:pPr>
        <w:ind w:right="-1"/>
        <w:jc w:val="both"/>
        <w:rPr>
          <w:sz w:val="28"/>
          <w:szCs w:val="28"/>
        </w:rPr>
      </w:pPr>
      <w:r w:rsidRPr="00145988">
        <w:rPr>
          <w:sz w:val="28"/>
          <w:szCs w:val="28"/>
          <w:lang w:eastAsia="uk-UA"/>
        </w:rPr>
        <w:t xml:space="preserve"> </w:t>
      </w:r>
      <w:r w:rsidRPr="00145988">
        <w:rPr>
          <w:sz w:val="28"/>
          <w:szCs w:val="28"/>
        </w:rPr>
        <w:t>ВИРІШИЛА:</w:t>
      </w:r>
    </w:p>
    <w:p w:rsidR="0057179C" w:rsidRPr="00145988" w:rsidRDefault="0057179C" w:rsidP="00BC02AA">
      <w:pPr>
        <w:ind w:firstLine="567"/>
        <w:rPr>
          <w:sz w:val="28"/>
          <w:szCs w:val="28"/>
        </w:rPr>
      </w:pPr>
    </w:p>
    <w:p w:rsidR="00764F98" w:rsidRDefault="0057179C" w:rsidP="00BC02A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45988">
        <w:rPr>
          <w:sz w:val="28"/>
        </w:rPr>
        <w:t>1.</w:t>
      </w:r>
      <w:r w:rsidRPr="00145988">
        <w:rPr>
          <w:sz w:val="28"/>
        </w:rPr>
        <w:tab/>
      </w:r>
      <w:r w:rsidRPr="00145988">
        <w:rPr>
          <w:sz w:val="28"/>
          <w:szCs w:val="28"/>
        </w:rPr>
        <w:t>Внести зміни до Комплексної програми соціального захисту населення</w:t>
      </w:r>
      <w:r w:rsidRPr="00145988">
        <w:rPr>
          <w:bCs/>
          <w:sz w:val="28"/>
          <w:szCs w:val="28"/>
        </w:rPr>
        <w:t xml:space="preserve"> Новгород-Сіверської міської терито</w:t>
      </w:r>
      <w:r>
        <w:rPr>
          <w:bCs/>
          <w:sz w:val="28"/>
          <w:szCs w:val="28"/>
        </w:rPr>
        <w:t xml:space="preserve">ріальної громади на 2022- </w:t>
      </w:r>
      <w:r w:rsidRPr="00145988">
        <w:rPr>
          <w:sz w:val="28"/>
          <w:szCs w:val="28"/>
        </w:rPr>
        <w:t>2025 роки (далі - Програма), затвердженої рішенням</w:t>
      </w:r>
      <w:r w:rsidR="00FF6463">
        <w:rPr>
          <w:sz w:val="28"/>
          <w:szCs w:val="28"/>
        </w:rPr>
        <w:t xml:space="preserve"> 14-ої сесії</w:t>
      </w:r>
      <w:r w:rsidRPr="00145988">
        <w:rPr>
          <w:sz w:val="28"/>
          <w:szCs w:val="28"/>
        </w:rPr>
        <w:t xml:space="preserve"> міської ради VIII скликання </w:t>
      </w:r>
      <w:r w:rsidR="005F79C7">
        <w:rPr>
          <w:sz w:val="28"/>
          <w:szCs w:val="28"/>
        </w:rPr>
        <w:t xml:space="preserve">     </w:t>
      </w:r>
      <w:r w:rsidRPr="00145988">
        <w:rPr>
          <w:sz w:val="28"/>
          <w:szCs w:val="28"/>
        </w:rPr>
        <w:t>від 03 грудня 2021 року № 455</w:t>
      </w:r>
      <w:r w:rsidR="00174D26">
        <w:rPr>
          <w:sz w:val="28"/>
          <w:szCs w:val="28"/>
        </w:rPr>
        <w:t xml:space="preserve"> </w:t>
      </w:r>
      <w:r w:rsidR="00FF6463">
        <w:rPr>
          <w:sz w:val="28"/>
          <w:szCs w:val="28"/>
        </w:rPr>
        <w:t>(в редакції рішення 35-ої сесії</w:t>
      </w:r>
      <w:r w:rsidR="00971906">
        <w:rPr>
          <w:sz w:val="28"/>
          <w:szCs w:val="28"/>
        </w:rPr>
        <w:t xml:space="preserve"> </w:t>
      </w:r>
      <w:r w:rsidR="006041B4">
        <w:rPr>
          <w:sz w:val="28"/>
          <w:szCs w:val="28"/>
        </w:rPr>
        <w:t xml:space="preserve">міської ради </w:t>
      </w:r>
      <w:r w:rsidR="005F79C7">
        <w:rPr>
          <w:sz w:val="28"/>
          <w:szCs w:val="28"/>
        </w:rPr>
        <w:t xml:space="preserve">     </w:t>
      </w:r>
      <w:r w:rsidR="006041B4">
        <w:rPr>
          <w:sz w:val="28"/>
          <w:szCs w:val="28"/>
        </w:rPr>
        <w:t>від 21.12.2023 №103</w:t>
      </w:r>
      <w:r w:rsidR="00971906">
        <w:rPr>
          <w:sz w:val="28"/>
          <w:szCs w:val="28"/>
        </w:rPr>
        <w:t>3)</w:t>
      </w:r>
      <w:r w:rsidRPr="00145988">
        <w:rPr>
          <w:sz w:val="28"/>
          <w:szCs w:val="28"/>
        </w:rPr>
        <w:t>, із змінами, внесеними рішеннями сесій  міської ради</w:t>
      </w:r>
      <w:r>
        <w:rPr>
          <w:sz w:val="28"/>
          <w:szCs w:val="28"/>
        </w:rPr>
        <w:t xml:space="preserve"> VIII с</w:t>
      </w:r>
      <w:r w:rsidR="00764F98">
        <w:rPr>
          <w:sz w:val="28"/>
          <w:szCs w:val="28"/>
        </w:rPr>
        <w:t>кликання № 500, 736, 836</w:t>
      </w:r>
      <w:r w:rsidR="001E0AC2">
        <w:rPr>
          <w:sz w:val="28"/>
          <w:szCs w:val="28"/>
        </w:rPr>
        <w:t>, 889</w:t>
      </w:r>
      <w:r w:rsidR="00764F98">
        <w:rPr>
          <w:sz w:val="28"/>
          <w:szCs w:val="28"/>
        </w:rPr>
        <w:t>:</w:t>
      </w:r>
    </w:p>
    <w:p w:rsidR="00764F98" w:rsidRDefault="00764F98" w:rsidP="00BC02AA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57179C" w:rsidRPr="00BC02AA" w:rsidRDefault="00764F98" w:rsidP="00BC02A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C02A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55F67">
        <w:rPr>
          <w:sz w:val="28"/>
          <w:szCs w:val="28"/>
        </w:rPr>
        <w:t>апрямок 1</w:t>
      </w:r>
      <w:r w:rsidR="0057179C" w:rsidRPr="00145988">
        <w:rPr>
          <w:sz w:val="28"/>
          <w:szCs w:val="28"/>
        </w:rPr>
        <w:t xml:space="preserve"> "</w:t>
      </w:r>
      <w:r w:rsidR="00B241DC">
        <w:rPr>
          <w:sz w:val="28"/>
          <w:szCs w:val="28"/>
        </w:rPr>
        <w:t>Соціальний захист осіб з інвалідністю, які проживають на території Новгород-Сіверської міської територіальної громади на 2022-</w:t>
      </w:r>
      <w:r w:rsidR="005F79C7">
        <w:rPr>
          <w:sz w:val="28"/>
          <w:szCs w:val="28"/>
        </w:rPr>
        <w:t xml:space="preserve">        </w:t>
      </w:r>
      <w:r w:rsidR="00B241DC">
        <w:rPr>
          <w:sz w:val="28"/>
          <w:szCs w:val="28"/>
        </w:rPr>
        <w:t>2025 роки</w:t>
      </w:r>
      <w:r w:rsidR="0057179C" w:rsidRPr="00145988">
        <w:rPr>
          <w:spacing w:val="-5"/>
          <w:sz w:val="28"/>
          <w:szCs w:val="28"/>
        </w:rPr>
        <w:t>" розділу 6 "Очікувані</w:t>
      </w:r>
      <w:r w:rsidR="0057179C" w:rsidRPr="00145988">
        <w:rPr>
          <w:b/>
          <w:spacing w:val="-5"/>
          <w:sz w:val="28"/>
          <w:szCs w:val="28"/>
        </w:rPr>
        <w:t xml:space="preserve"> </w:t>
      </w:r>
      <w:r w:rsidR="0057179C" w:rsidRPr="00145988">
        <w:rPr>
          <w:spacing w:val="-5"/>
          <w:sz w:val="28"/>
          <w:szCs w:val="28"/>
        </w:rPr>
        <w:t>результати виконання Програми"  викласти в такій редакції:</w:t>
      </w: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246F00" w:rsidSect="00FB2E8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4633F7" w:rsidRPr="0089131B" w:rsidRDefault="00FB2E88" w:rsidP="00FB2E88">
      <w:pPr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lastRenderedPageBreak/>
        <w:t>"</w:t>
      </w:r>
      <w:r w:rsidR="00435D4F">
        <w:rPr>
          <w:b/>
          <w:spacing w:val="-5"/>
          <w:sz w:val="28"/>
          <w:szCs w:val="28"/>
        </w:rPr>
        <w:t xml:space="preserve">1. </w:t>
      </w:r>
      <w:r w:rsidR="004633F7" w:rsidRPr="0089131B">
        <w:rPr>
          <w:b/>
          <w:spacing w:val="-5"/>
          <w:sz w:val="28"/>
          <w:szCs w:val="28"/>
        </w:rPr>
        <w:t>Соціальний захист осіб з інвалідністю, які проживають на території Новгород-Сіверської міської</w:t>
      </w:r>
    </w:p>
    <w:p w:rsidR="004633F7" w:rsidRPr="0089131B" w:rsidRDefault="004633F7" w:rsidP="00FB2E88">
      <w:pPr>
        <w:ind w:left="720"/>
        <w:jc w:val="center"/>
        <w:rPr>
          <w:b/>
          <w:spacing w:val="-5"/>
          <w:sz w:val="28"/>
          <w:szCs w:val="28"/>
        </w:rPr>
      </w:pPr>
      <w:r w:rsidRPr="0089131B">
        <w:rPr>
          <w:b/>
          <w:spacing w:val="-5"/>
          <w:sz w:val="28"/>
          <w:szCs w:val="28"/>
        </w:rPr>
        <w:t>територіальної громади</w:t>
      </w:r>
      <w:r w:rsidR="001B281F">
        <w:rPr>
          <w:b/>
          <w:spacing w:val="-5"/>
          <w:sz w:val="28"/>
          <w:szCs w:val="28"/>
        </w:rPr>
        <w:t>,</w:t>
      </w:r>
      <w:bookmarkStart w:id="0" w:name="_GoBack"/>
      <w:bookmarkEnd w:id="0"/>
      <w:r w:rsidRPr="0089131B">
        <w:rPr>
          <w:b/>
          <w:spacing w:val="-5"/>
          <w:sz w:val="28"/>
          <w:szCs w:val="28"/>
        </w:rPr>
        <w:t xml:space="preserve"> на 2022-2025 роки</w:t>
      </w:r>
    </w:p>
    <w:p w:rsidR="004633F7" w:rsidRPr="0089131B" w:rsidRDefault="004633F7" w:rsidP="004633F7">
      <w:pPr>
        <w:jc w:val="center"/>
        <w:rPr>
          <w:b/>
          <w:spacing w:val="-5"/>
          <w:sz w:val="8"/>
          <w:szCs w:val="8"/>
        </w:rPr>
      </w:pPr>
    </w:p>
    <w:tbl>
      <w:tblPr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1559"/>
        <w:gridCol w:w="3515"/>
        <w:gridCol w:w="1276"/>
        <w:gridCol w:w="1138"/>
        <w:gridCol w:w="992"/>
        <w:gridCol w:w="992"/>
        <w:gridCol w:w="993"/>
        <w:gridCol w:w="992"/>
        <w:gridCol w:w="992"/>
        <w:gridCol w:w="992"/>
        <w:gridCol w:w="2127"/>
      </w:tblGrid>
      <w:tr w:rsidR="004633F7" w:rsidRPr="0089131B" w:rsidTr="00D876A4">
        <w:trPr>
          <w:trHeight w:val="3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№ з/п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13" w:right="-11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 xml:space="preserve">Назва напряму 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13" w:right="-11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(пріоритетні завдання)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Заходи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Строк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9" w:right="-10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Виконавці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Орієнтовні обсяги фінансування, грн,</w:t>
            </w:r>
          </w:p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у тому числі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Джерела фінансу-вання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Очікуваний результат</w:t>
            </w:r>
          </w:p>
        </w:tc>
      </w:tr>
      <w:tr w:rsidR="004633F7" w:rsidRPr="0089131B" w:rsidTr="00D876A4">
        <w:trPr>
          <w:trHeight w:val="7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</w:tr>
      <w:tr w:rsidR="004633F7" w:rsidRPr="0089131B" w:rsidTr="00D876A4">
        <w:trPr>
          <w:trHeight w:val="11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7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 xml:space="preserve">Здійснення моніторингу </w:t>
            </w:r>
            <w:r w:rsidRPr="0089131B">
              <w:rPr>
                <w:sz w:val="22"/>
                <w:szCs w:val="22"/>
                <w:lang w:eastAsia="uk-UA"/>
              </w:rPr>
              <w:t>необхідності отримання мешканцями міської територіальної громади визначених медичних препаратів та виробів, інших засобів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 xml:space="preserve">Забезпечувати ведення реєстру пацієнтів, з  числа </w:t>
            </w:r>
            <w:r w:rsidRPr="0089131B">
              <w:rPr>
                <w:sz w:val="22"/>
                <w:szCs w:val="22"/>
                <w:lang w:eastAsia="uk-UA"/>
              </w:rPr>
              <w:t>осіб з інвалідністю, які, відповідно до показів, мають необхідність у забезпеченні медичними виробами, іншими засобами,  на підставі заяви особи або її законного представника, особового рахунку отримувача, документів, що підтверджують особу, інвалідність, умови надання відповідних виробів та засобів, а саме: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осіб з інвалідністю, які постійно потребують забезпечення калоприймачами; 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осіб з інвалідністю, які мають хворобу Паркінсона  і потребують постійного забезпечення протипаркінсонічними засобами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(</w:t>
            </w:r>
            <w:proofErr w:type="spellStart"/>
            <w:r w:rsidRPr="0089131B">
              <w:rPr>
                <w:sz w:val="22"/>
                <w:szCs w:val="22"/>
                <w:lang w:eastAsia="uk-UA"/>
              </w:rPr>
              <w:t>Левоком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 xml:space="preserve"> чи аналоги);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осіб з інвалідністю з числа постійно лежачих, що потребують  постійного забезпечення сечоприймачами; 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дітей з інвалідністю, що потребують постійного прийому </w:t>
            </w:r>
            <w:proofErr w:type="spellStart"/>
            <w:r w:rsidRPr="0089131B">
              <w:rPr>
                <w:sz w:val="22"/>
                <w:szCs w:val="22"/>
                <w:lang w:eastAsia="uk-UA"/>
              </w:rPr>
              <w:t>Кетостеролу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>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дітей з інвалідністю, що потребують постійного прийому </w:t>
            </w:r>
            <w:proofErr w:type="spellStart"/>
            <w:r w:rsidRPr="0089131B">
              <w:rPr>
                <w:sz w:val="22"/>
                <w:szCs w:val="22"/>
                <w:lang w:eastAsia="uk-UA"/>
              </w:rPr>
              <w:t>протиепілептичних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 xml:space="preserve"> засобів;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осіб з інвалідністю з віддаленими наслідками внутрішньочерепної </w:t>
            </w:r>
            <w:r w:rsidRPr="0089131B">
              <w:rPr>
                <w:sz w:val="22"/>
                <w:szCs w:val="22"/>
                <w:lang w:eastAsia="uk-UA"/>
              </w:rPr>
              <w:lastRenderedPageBreak/>
              <w:t>травми, що потребують постійного прийому препарату Кеппра чи аналогів;</w:t>
            </w:r>
          </w:p>
          <w:p w:rsidR="004633F7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дітей з інвалідністю, що потребують  постійного забезпечення підгузниками</w:t>
            </w:r>
            <w:r w:rsidR="00EB76C6">
              <w:rPr>
                <w:sz w:val="22"/>
                <w:szCs w:val="22"/>
                <w:lang w:eastAsia="uk-UA"/>
              </w:rPr>
              <w:t>;</w:t>
            </w:r>
          </w:p>
          <w:p w:rsidR="00EB76C6" w:rsidRPr="0089131B" w:rsidRDefault="00EB76C6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- осіб з інвалідністю, які хворі на </w:t>
            </w:r>
            <w:proofErr w:type="spellStart"/>
            <w:r>
              <w:rPr>
                <w:sz w:val="22"/>
                <w:szCs w:val="22"/>
                <w:lang w:eastAsia="uk-UA"/>
              </w:rPr>
              <w:t>муковісцидоз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і потребують постійного прийому </w:t>
            </w:r>
            <w:proofErr w:type="spellStart"/>
            <w:r>
              <w:rPr>
                <w:sz w:val="22"/>
                <w:szCs w:val="22"/>
                <w:lang w:eastAsia="uk-UA"/>
              </w:rPr>
              <w:t>Креон</w:t>
            </w:r>
            <w:r w:rsidR="00DB142D">
              <w:rPr>
                <w:sz w:val="22"/>
                <w:szCs w:val="22"/>
                <w:lang w:eastAsia="uk-UA"/>
              </w:rPr>
              <w:t>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lastRenderedPageBreak/>
              <w:t>Постійно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МЦПМСД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ЦМЛ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>УСЗНСП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0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Своєчасне коригування потреби щодо лікування хворих, запобігання нераціональному використанню коштів</w:t>
            </w:r>
          </w:p>
        </w:tc>
      </w:tr>
      <w:tr w:rsidR="004633F7" w:rsidRPr="0089131B" w:rsidTr="00D876A4">
        <w:trPr>
          <w:trHeight w:val="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ind w:left="-108" w:right="-108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lastRenderedPageBreak/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Забезпечення своєчасного отримання мешканцями міської територіальної громади, яким встановлено інвалідність показаних медичних виробів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 xml:space="preserve">Надання матеріальної допомоги  мешканцям </w:t>
            </w:r>
            <w:r w:rsidRPr="0089131B">
              <w:rPr>
                <w:sz w:val="22"/>
                <w:szCs w:val="22"/>
              </w:rPr>
              <w:t xml:space="preserve">Новгород-Сіверської міської територіальної громади, які  є </w:t>
            </w:r>
            <w:r>
              <w:rPr>
                <w:sz w:val="22"/>
                <w:szCs w:val="22"/>
                <w:lang w:eastAsia="uk-UA"/>
              </w:rPr>
              <w:t>особами з інвалідністю, та,</w:t>
            </w:r>
            <w:r w:rsidRPr="0089131B">
              <w:rPr>
                <w:sz w:val="22"/>
                <w:szCs w:val="22"/>
                <w:lang w:eastAsia="uk-UA"/>
              </w:rPr>
              <w:t xml:space="preserve"> відповідно до показів (висновки ЛКК та ІПР), мають необхідність у забезпеченні медичними виробами,</w:t>
            </w:r>
            <w:r w:rsidRPr="0089131B">
              <w:rPr>
                <w:sz w:val="22"/>
                <w:szCs w:val="22"/>
              </w:rPr>
              <w:t xml:space="preserve"> </w:t>
            </w:r>
            <w:r w:rsidRPr="0089131B">
              <w:rPr>
                <w:sz w:val="22"/>
                <w:szCs w:val="22"/>
                <w:lang w:eastAsia="uk-UA"/>
              </w:rPr>
              <w:t xml:space="preserve"> на підставі заяви особи або її законного представника, особового рахунку отримувача, документів, що підтверджують особу, інвалідність, умови надання відповідних виробів та засобів, враховуючи рішення Комісії з питань надання населенню соціальних допомог стосовно суми щомісячних виплат, а саме:</w:t>
            </w:r>
          </w:p>
          <w:p w:rsidR="004633F7" w:rsidRPr="0089131B" w:rsidRDefault="004633F7" w:rsidP="004633F7">
            <w:pPr>
              <w:numPr>
                <w:ilvl w:val="0"/>
                <w:numId w:val="4"/>
              </w:numPr>
              <w:ind w:left="169" w:hanging="14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>калоприймачами;</w:t>
            </w:r>
          </w:p>
          <w:p w:rsidR="004633F7" w:rsidRPr="0089131B" w:rsidRDefault="004633F7" w:rsidP="004633F7">
            <w:pPr>
              <w:numPr>
                <w:ilvl w:val="0"/>
                <w:numId w:val="4"/>
              </w:numPr>
              <w:ind w:left="169" w:hanging="14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>сечоприймачами;</w:t>
            </w:r>
          </w:p>
          <w:p w:rsidR="004633F7" w:rsidRPr="0089131B" w:rsidRDefault="004633F7" w:rsidP="004633F7">
            <w:pPr>
              <w:numPr>
                <w:ilvl w:val="0"/>
                <w:numId w:val="4"/>
              </w:numPr>
              <w:ind w:left="169" w:hanging="14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>підгузниками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ind w:left="-114" w:right="-10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Щомісячно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МЦПМСД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ЦМЛ</w:t>
            </w:r>
          </w:p>
          <w:p w:rsidR="004633F7" w:rsidRPr="0089131B" w:rsidRDefault="004633F7" w:rsidP="00D876A4">
            <w:pPr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УСЗНСП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 xml:space="preserve">аптечні заклади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2B5685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766760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204320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206640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1808</w:t>
            </w:r>
            <w:r w:rsidR="004633F7" w:rsidRPr="0089131B">
              <w:rPr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175</w:t>
            </w:r>
            <w:r w:rsidR="004633F7" w:rsidRPr="0089131B">
              <w:rPr>
                <w:sz w:val="22"/>
                <w:szCs w:val="22"/>
                <w:lang w:eastAsia="uk-UA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Підвищення рівня соціальної захищеності осіб з інвалідністю, сприяння своєчасному та безперебійному отриманню ними показаних медичних виробів</w:t>
            </w:r>
          </w:p>
        </w:tc>
      </w:tr>
      <w:tr w:rsidR="004633F7" w:rsidRPr="0089131B" w:rsidTr="00D876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Забезпечення своєчасного отримання мешканцями міської територіальної громади, яким встановлено </w:t>
            </w:r>
            <w:r w:rsidRPr="0089131B">
              <w:rPr>
                <w:sz w:val="22"/>
                <w:szCs w:val="22"/>
                <w:lang w:eastAsia="uk-UA"/>
              </w:rPr>
              <w:lastRenderedPageBreak/>
              <w:t>інвалідність показаних медичних препаратів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lastRenderedPageBreak/>
              <w:t xml:space="preserve">Надання </w:t>
            </w:r>
            <w:r>
              <w:rPr>
                <w:sz w:val="22"/>
                <w:szCs w:val="22"/>
                <w:lang w:eastAsia="uk-UA"/>
              </w:rPr>
              <w:t xml:space="preserve">щомісячної </w:t>
            </w:r>
            <w:r w:rsidRPr="0089131B">
              <w:rPr>
                <w:sz w:val="22"/>
                <w:szCs w:val="22"/>
                <w:lang w:eastAsia="uk-UA"/>
              </w:rPr>
              <w:t xml:space="preserve">матеріальної допомоги особам з інвалідністю, які, відповідно до показів, мають необхідність у забезпеченні медичними препаратами, іншими засобами, з урахуванням відсутності можливості безкоштовного їх надання, на </w:t>
            </w:r>
            <w:r w:rsidRPr="0089131B">
              <w:rPr>
                <w:sz w:val="22"/>
                <w:szCs w:val="22"/>
                <w:lang w:eastAsia="uk-UA"/>
              </w:rPr>
              <w:lastRenderedPageBreak/>
              <w:t>підставі заяви особи або її законного представника, особового рахунку отримувача, документів, що підтверджують особу, інвалідність, умови надання відповідних виробів та засобів, враховуючи рішення Комісії з питань надання населенню соціальних допомог стосовно суми щомісячних виплат, а саме: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 особам з інвалідністю, які мають хворобу Паркінсон</w:t>
            </w:r>
            <w:r w:rsidR="00B71525">
              <w:rPr>
                <w:sz w:val="22"/>
                <w:szCs w:val="22"/>
                <w:lang w:eastAsia="uk-UA"/>
              </w:rPr>
              <w:t xml:space="preserve">а - </w:t>
            </w:r>
            <w:proofErr w:type="spellStart"/>
            <w:r w:rsidR="00B71525">
              <w:rPr>
                <w:sz w:val="22"/>
                <w:szCs w:val="22"/>
                <w:lang w:eastAsia="uk-UA"/>
              </w:rPr>
              <w:t>протипаркінсонічні</w:t>
            </w:r>
            <w:proofErr w:type="spellEnd"/>
            <w:r w:rsidR="00B71525">
              <w:rPr>
                <w:sz w:val="22"/>
                <w:szCs w:val="22"/>
                <w:lang w:eastAsia="uk-UA"/>
              </w:rPr>
              <w:t xml:space="preserve"> засоби (</w:t>
            </w:r>
            <w:proofErr w:type="spellStart"/>
            <w:r w:rsidR="00B71525">
              <w:rPr>
                <w:sz w:val="22"/>
                <w:szCs w:val="22"/>
                <w:lang w:eastAsia="uk-UA"/>
              </w:rPr>
              <w:t>Л</w:t>
            </w:r>
            <w:r w:rsidRPr="0089131B">
              <w:rPr>
                <w:sz w:val="22"/>
                <w:szCs w:val="22"/>
                <w:lang w:eastAsia="uk-UA"/>
              </w:rPr>
              <w:t>евоком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 xml:space="preserve"> або аналоги);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дітям з інвалідністю - </w:t>
            </w:r>
            <w:proofErr w:type="spellStart"/>
            <w:r w:rsidR="00B71525">
              <w:rPr>
                <w:sz w:val="22"/>
                <w:szCs w:val="22"/>
                <w:lang w:eastAsia="uk-UA"/>
              </w:rPr>
              <w:t>К</w:t>
            </w:r>
            <w:r w:rsidRPr="0089131B">
              <w:rPr>
                <w:sz w:val="22"/>
                <w:szCs w:val="22"/>
                <w:lang w:eastAsia="uk-UA"/>
              </w:rPr>
              <w:t>етостерил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>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дітям з інвалідністю - протиепілептичні засоби;</w:t>
            </w:r>
          </w:p>
          <w:p w:rsidR="004633F7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особам з інвалідністю з віддаленими наслідками внутрішньочерепної травми - Кеппра</w:t>
            </w:r>
            <w:r w:rsidR="00EB76C6">
              <w:rPr>
                <w:sz w:val="22"/>
                <w:szCs w:val="22"/>
                <w:lang w:eastAsia="uk-UA"/>
              </w:rPr>
              <w:t>;</w:t>
            </w:r>
          </w:p>
          <w:p w:rsidR="00EB76C6" w:rsidRPr="0089131B" w:rsidRDefault="00EB76C6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- особам з інвалідністю, хворим на </w:t>
            </w:r>
            <w:proofErr w:type="spellStart"/>
            <w:r>
              <w:rPr>
                <w:sz w:val="22"/>
                <w:szCs w:val="22"/>
                <w:lang w:eastAsia="uk-UA"/>
              </w:rPr>
              <w:t>муковісцидоз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uk-UA"/>
              </w:rPr>
              <w:t>-Креон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Щомісячно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УСЗНСП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2B5685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644400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129000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129000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181200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Підвищення рівня соціальної захищеності осіб з інвалідністю, в тому числі дітей з інвалідністю, сприяння своєчасному та </w:t>
            </w:r>
            <w:r w:rsidRPr="0089131B">
              <w:rPr>
                <w:sz w:val="22"/>
                <w:szCs w:val="22"/>
                <w:lang w:eastAsia="uk-UA"/>
              </w:rPr>
              <w:lastRenderedPageBreak/>
              <w:t>безперебійному отриманню ними показаних медичних препаратів</w:t>
            </w:r>
          </w:p>
        </w:tc>
      </w:tr>
      <w:tr w:rsidR="004633F7" w:rsidRPr="0089131B" w:rsidTr="00D876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lastRenderedPageBreak/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Здійснення моніторингу необхідності отримання мешканцями міської територіальної громади визначених медичних виробів, інших засобів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У разі отримання інформації про відпалу потребу в забезпеченні визначеними медичними виробами, іншими засобами, можливість безкоштовного забезпечення ними, виїзду особи з інвалідністю на проживання за межі громади, вирішувати питання про припинення виплати допомоги таким особам, їх законним представникам з місяця, що настає після того, в якому настали такі зміни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Протягом місяця після настання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УСЗНСП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Запобігання витратам зайвих коштів бюджету МТГ</w:t>
            </w:r>
          </w:p>
        </w:tc>
      </w:tr>
      <w:tr w:rsidR="004633F7" w:rsidRPr="0089131B" w:rsidTr="00D876A4">
        <w:trPr>
          <w:trHeight w:val="7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12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Додаткові витрати на непередбачувані обставини (збільшення кількості отримувачів та вартості відповідних виробів та засобів)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2B5685" w:rsidP="00FB2E88">
            <w:pPr>
              <w:widowControl w:val="0"/>
              <w:autoSpaceDE w:val="0"/>
              <w:autoSpaceDN w:val="0"/>
              <w:adjustRightInd w:val="0"/>
              <w:ind w:left="-104" w:right="-115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228</w:t>
            </w:r>
            <w:r w:rsidR="004633F7" w:rsidRPr="0089131B">
              <w:rPr>
                <w:b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9" w:right="-36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32" w:right="-10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14120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7</w:t>
            </w:r>
            <w:r w:rsidR="000249A1">
              <w:rPr>
                <w:b/>
                <w:sz w:val="22"/>
                <w:szCs w:val="22"/>
                <w:lang w:eastAsia="uk-UA"/>
              </w:rPr>
              <w:t>7</w:t>
            </w:r>
            <w:r w:rsidRPr="0089131B">
              <w:rPr>
                <w:b/>
                <w:sz w:val="22"/>
                <w:szCs w:val="22"/>
                <w:lang w:eastAsia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tabs>
                <w:tab w:val="left" w:pos="646"/>
              </w:tabs>
              <w:autoSpaceDE w:val="0"/>
              <w:autoSpaceDN w:val="0"/>
              <w:adjustRightInd w:val="0"/>
              <w:ind w:left="-103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uk-UA"/>
              </w:rPr>
            </w:pPr>
          </w:p>
        </w:tc>
      </w:tr>
      <w:tr w:rsidR="004633F7" w:rsidRPr="0089131B" w:rsidTr="00D876A4">
        <w:trPr>
          <w:trHeight w:val="4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12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Витрати на поштові видатки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4" w:right="-11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9" w:right="-36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32" w:right="-10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uk-UA"/>
              </w:rPr>
            </w:pPr>
          </w:p>
        </w:tc>
      </w:tr>
      <w:tr w:rsidR="004633F7" w:rsidRPr="0089131B" w:rsidTr="00D876A4">
        <w:trPr>
          <w:trHeight w:val="3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12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Всього за напрямом 1: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4" w:right="-11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1435000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9" w:right="-36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333560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32" w:right="-10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350000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370000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381440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uk-UA"/>
              </w:rPr>
            </w:pPr>
          </w:p>
        </w:tc>
      </w:tr>
    </w:tbl>
    <w:p w:rsidR="00246F00" w:rsidRPr="00DF50D9" w:rsidRDefault="00DF50D9" w:rsidP="00DF50D9">
      <w:pPr>
        <w:rPr>
          <w:sz w:val="2"/>
          <w:szCs w:val="2"/>
        </w:rPr>
      </w:pPr>
      <w:r>
        <w:rPr>
          <w:sz w:val="2"/>
          <w:szCs w:val="2"/>
        </w:rPr>
        <w:t>2"</w:t>
      </w:r>
    </w:p>
    <w:p w:rsidR="00BA79FD" w:rsidRDefault="00BA79FD" w:rsidP="00097141">
      <w:pPr>
        <w:rPr>
          <w:sz w:val="28"/>
          <w:szCs w:val="28"/>
        </w:rPr>
      </w:pPr>
    </w:p>
    <w:p w:rsidR="00246F00" w:rsidRDefault="00246F00" w:rsidP="00097141">
      <w:pPr>
        <w:rPr>
          <w:sz w:val="28"/>
          <w:szCs w:val="28"/>
        </w:rPr>
      </w:pPr>
    </w:p>
    <w:p w:rsidR="00246F00" w:rsidRPr="008E0998" w:rsidRDefault="00246F00" w:rsidP="00097141">
      <w:pPr>
        <w:rPr>
          <w:sz w:val="28"/>
          <w:szCs w:val="28"/>
        </w:rPr>
        <w:sectPr w:rsidR="00246F00" w:rsidRPr="008E0998" w:rsidSect="00FB2E88">
          <w:headerReference w:type="first" r:id="rId11"/>
          <w:pgSz w:w="16838" w:h="11906" w:orient="landscape"/>
          <w:pgMar w:top="1701" w:right="1134" w:bottom="567" w:left="425" w:header="284" w:footer="709" w:gutter="0"/>
          <w:cols w:space="708"/>
          <w:titlePg/>
          <w:docGrid w:linePitch="360"/>
        </w:sectPr>
      </w:pPr>
    </w:p>
    <w:p w:rsidR="00D546C2" w:rsidRDefault="00EF2625" w:rsidP="00FB2E88">
      <w:pPr>
        <w:tabs>
          <w:tab w:val="left" w:pos="3306"/>
        </w:tabs>
        <w:ind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2</w:t>
      </w:r>
      <w:r w:rsidR="00D546C2" w:rsidRPr="00145988">
        <w:rPr>
          <w:spacing w:val="-5"/>
          <w:sz w:val="28"/>
          <w:szCs w:val="28"/>
        </w:rPr>
        <w:t xml:space="preserve">) </w:t>
      </w:r>
      <w:r>
        <w:rPr>
          <w:sz w:val="28"/>
          <w:szCs w:val="28"/>
        </w:rPr>
        <w:t>Додаток 1</w:t>
      </w:r>
      <w:r w:rsidR="00D546C2" w:rsidRPr="00145988">
        <w:rPr>
          <w:sz w:val="28"/>
          <w:szCs w:val="28"/>
        </w:rPr>
        <w:t xml:space="preserve"> "</w:t>
      </w:r>
      <w:r>
        <w:rPr>
          <w:sz w:val="28"/>
          <w:szCs w:val="28"/>
        </w:rPr>
        <w:t>Розрахунок орієнтовної вартості забезпечення осіб з інвалідністю виробами медичного призначення, визначеними медичними препаратами, іншими засобами на 2022-2025 роки"</w:t>
      </w:r>
      <w:r w:rsidR="00D546C2" w:rsidRPr="00145988">
        <w:rPr>
          <w:sz w:val="28"/>
          <w:szCs w:val="28"/>
        </w:rPr>
        <w:t xml:space="preserve"> викласти в новій редакції, що додається.</w:t>
      </w:r>
    </w:p>
    <w:p w:rsidR="00EF2625" w:rsidRPr="00145988" w:rsidRDefault="00EF2625" w:rsidP="00FB2E88">
      <w:pPr>
        <w:tabs>
          <w:tab w:val="left" w:pos="3306"/>
        </w:tabs>
        <w:ind w:firstLine="567"/>
        <w:jc w:val="both"/>
        <w:rPr>
          <w:spacing w:val="-5"/>
          <w:sz w:val="28"/>
          <w:szCs w:val="28"/>
        </w:rPr>
      </w:pPr>
    </w:p>
    <w:p w:rsidR="007F3BD8" w:rsidRPr="00145988" w:rsidRDefault="007F3BD8" w:rsidP="00FB2E8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2. Фінансовому управлінню міської ради передбачити кошти на виконання Програми в межах наявних фінансових ресурсів</w:t>
      </w:r>
      <w:r w:rsidR="00BC02AA">
        <w:rPr>
          <w:sz w:val="28"/>
          <w:szCs w:val="28"/>
        </w:rPr>
        <w:t xml:space="preserve"> з урахуванням внесених змін</w:t>
      </w:r>
      <w:r w:rsidRPr="00145988">
        <w:rPr>
          <w:sz w:val="28"/>
          <w:szCs w:val="28"/>
        </w:rPr>
        <w:t>.</w:t>
      </w:r>
    </w:p>
    <w:p w:rsidR="007F3BD8" w:rsidRPr="00145988" w:rsidRDefault="007F3BD8" w:rsidP="00FB2E88">
      <w:pPr>
        <w:ind w:firstLine="567"/>
        <w:jc w:val="both"/>
        <w:rPr>
          <w:sz w:val="28"/>
          <w:szCs w:val="28"/>
        </w:rPr>
      </w:pPr>
    </w:p>
    <w:p w:rsidR="007F3BD8" w:rsidRPr="00145988" w:rsidRDefault="005D2351" w:rsidP="00FB2E88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="007F3BD8">
        <w:rPr>
          <w:sz w:val="28"/>
          <w:szCs w:val="28"/>
        </w:rPr>
        <w:t xml:space="preserve">. </w:t>
      </w:r>
      <w:r w:rsidR="007F3BD8" w:rsidRPr="001459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="007F3BD8" w:rsidRPr="00145988">
        <w:rPr>
          <w:rStyle w:val="a3"/>
          <w:b w:val="0"/>
          <w:szCs w:val="28"/>
          <w:bdr w:val="none" w:sz="0" w:space="0" w:color="auto" w:frame="1"/>
        </w:rPr>
        <w:t>.</w:t>
      </w:r>
    </w:p>
    <w:p w:rsidR="007F3BD8" w:rsidRPr="00145988" w:rsidRDefault="007F3BD8" w:rsidP="00FB2E88">
      <w:pPr>
        <w:ind w:firstLine="567"/>
        <w:jc w:val="both"/>
        <w:rPr>
          <w:sz w:val="28"/>
          <w:szCs w:val="28"/>
        </w:rPr>
      </w:pPr>
    </w:p>
    <w:p w:rsidR="007F3BD8" w:rsidRPr="00145988" w:rsidRDefault="007F3BD8" w:rsidP="00FB2E88">
      <w:pPr>
        <w:ind w:firstLine="567"/>
        <w:jc w:val="both"/>
        <w:rPr>
          <w:sz w:val="28"/>
          <w:szCs w:val="28"/>
        </w:rPr>
      </w:pPr>
    </w:p>
    <w:p w:rsidR="007F3BD8" w:rsidRPr="00145988" w:rsidRDefault="007F3BD8" w:rsidP="007F3BD8">
      <w:pPr>
        <w:jc w:val="both"/>
        <w:rPr>
          <w:sz w:val="28"/>
          <w:szCs w:val="28"/>
        </w:rPr>
      </w:pPr>
      <w:r w:rsidRPr="00145988">
        <w:rPr>
          <w:sz w:val="28"/>
          <w:szCs w:val="28"/>
        </w:rPr>
        <w:t>Мі</w:t>
      </w:r>
      <w:r w:rsidR="000C06D7">
        <w:rPr>
          <w:sz w:val="28"/>
          <w:szCs w:val="28"/>
        </w:rPr>
        <w:t>ський голова</w:t>
      </w:r>
      <w:r w:rsidR="000C06D7">
        <w:rPr>
          <w:sz w:val="28"/>
          <w:szCs w:val="28"/>
        </w:rPr>
        <w:tab/>
        <w:t xml:space="preserve"> </w:t>
      </w:r>
      <w:r w:rsidR="000C06D7">
        <w:rPr>
          <w:sz w:val="28"/>
          <w:szCs w:val="28"/>
        </w:rPr>
        <w:tab/>
      </w:r>
      <w:r w:rsidR="000C06D7">
        <w:rPr>
          <w:sz w:val="28"/>
          <w:szCs w:val="28"/>
        </w:rPr>
        <w:tab/>
      </w:r>
      <w:r w:rsidR="000C06D7">
        <w:rPr>
          <w:sz w:val="28"/>
          <w:szCs w:val="28"/>
        </w:rPr>
        <w:tab/>
      </w:r>
      <w:r w:rsidR="000C06D7">
        <w:rPr>
          <w:sz w:val="28"/>
          <w:szCs w:val="28"/>
        </w:rPr>
        <w:tab/>
      </w:r>
      <w:r w:rsidR="000C06D7">
        <w:rPr>
          <w:sz w:val="28"/>
          <w:szCs w:val="28"/>
        </w:rPr>
        <w:tab/>
      </w:r>
      <w:r w:rsidR="000C06D7">
        <w:rPr>
          <w:sz w:val="28"/>
          <w:szCs w:val="28"/>
        </w:rPr>
        <w:tab/>
        <w:t xml:space="preserve">      Людмила ТКАЧЕНКО</w:t>
      </w:r>
    </w:p>
    <w:p w:rsidR="000C06D7" w:rsidRPr="00145988" w:rsidRDefault="007F3BD8" w:rsidP="000C06D7">
      <w:pPr>
        <w:jc w:val="both"/>
        <w:rPr>
          <w:sz w:val="28"/>
          <w:szCs w:val="28"/>
        </w:rPr>
      </w:pPr>
      <w:r w:rsidRPr="00145988">
        <w:rPr>
          <w:sz w:val="28"/>
          <w:szCs w:val="28"/>
        </w:rPr>
        <w:br w:type="page"/>
      </w:r>
      <w:r w:rsidR="000C06D7" w:rsidRPr="00145988">
        <w:rPr>
          <w:sz w:val="28"/>
          <w:szCs w:val="28"/>
        </w:rPr>
        <w:lastRenderedPageBreak/>
        <w:t>Проєкт рішення підготував:</w:t>
      </w:r>
    </w:p>
    <w:p w:rsidR="000C06D7" w:rsidRPr="00145988" w:rsidRDefault="000C06D7" w:rsidP="000C06D7">
      <w:pPr>
        <w:rPr>
          <w:sz w:val="28"/>
          <w:szCs w:val="28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 xml:space="preserve">Начальник управління 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 xml:space="preserve">соціального захисту населення, </w:t>
      </w:r>
    </w:p>
    <w:p w:rsidR="000C06D7" w:rsidRPr="00145988" w:rsidRDefault="000C06D7" w:rsidP="00642739">
      <w:pPr>
        <w:tabs>
          <w:tab w:val="left" w:pos="6804"/>
        </w:tabs>
        <w:rPr>
          <w:sz w:val="28"/>
          <w:szCs w:val="28"/>
        </w:rPr>
      </w:pPr>
      <w:r w:rsidRPr="00145988">
        <w:rPr>
          <w:sz w:val="28"/>
          <w:szCs w:val="28"/>
        </w:rPr>
        <w:t>сім’ї та праці міської ради</w:t>
      </w:r>
      <w:r w:rsidR="003A71E2">
        <w:rPr>
          <w:sz w:val="28"/>
          <w:szCs w:val="28"/>
        </w:rPr>
        <w:t xml:space="preserve">                                                   </w:t>
      </w:r>
      <w:r w:rsidR="00642739">
        <w:rPr>
          <w:sz w:val="28"/>
          <w:szCs w:val="28"/>
        </w:rPr>
        <w:t xml:space="preserve"> </w:t>
      </w:r>
      <w:r>
        <w:rPr>
          <w:sz w:val="28"/>
          <w:szCs w:val="28"/>
        </w:rPr>
        <w:t>Світлана ЧУВАНОВА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>ПОГОДЖЕНО: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widowControl w:val="0"/>
        <w:tabs>
          <w:tab w:val="left" w:pos="3795"/>
        </w:tabs>
        <w:rPr>
          <w:color w:val="000000"/>
          <w:sz w:val="28"/>
          <w:szCs w:val="28"/>
          <w:lang w:eastAsia="uk-UA"/>
        </w:rPr>
      </w:pPr>
      <w:r w:rsidRPr="00145988">
        <w:rPr>
          <w:color w:val="000000"/>
          <w:sz w:val="28"/>
          <w:szCs w:val="28"/>
          <w:lang w:eastAsia="uk-UA"/>
        </w:rPr>
        <w:t>Заступник міського голови</w:t>
      </w:r>
      <w:r w:rsidRPr="00145988">
        <w:rPr>
          <w:color w:val="000000"/>
          <w:sz w:val="28"/>
          <w:szCs w:val="28"/>
          <w:lang w:eastAsia="uk-UA"/>
        </w:rPr>
        <w:tab/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  <w:r w:rsidRPr="00145988">
        <w:rPr>
          <w:color w:val="000000"/>
          <w:sz w:val="28"/>
          <w:szCs w:val="28"/>
          <w:lang w:eastAsia="uk-UA"/>
        </w:rPr>
        <w:t xml:space="preserve">з питань діяльності виконавчих </w:t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  <w:r w:rsidRPr="00145988">
        <w:rPr>
          <w:color w:val="000000"/>
          <w:sz w:val="28"/>
          <w:szCs w:val="28"/>
          <w:lang w:eastAsia="uk-UA"/>
        </w:rPr>
        <w:t xml:space="preserve">органів міської ради                                         </w:t>
      </w:r>
      <w:r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ab/>
        <w:t xml:space="preserve">     </w:t>
      </w:r>
      <w:r w:rsidRPr="00145988">
        <w:rPr>
          <w:color w:val="000000"/>
          <w:sz w:val="28"/>
          <w:szCs w:val="28"/>
          <w:lang w:eastAsia="uk-UA"/>
        </w:rPr>
        <w:t>С</w:t>
      </w:r>
      <w:r>
        <w:rPr>
          <w:color w:val="000000"/>
          <w:sz w:val="28"/>
          <w:szCs w:val="28"/>
          <w:lang w:eastAsia="uk-UA"/>
        </w:rPr>
        <w:t xml:space="preserve">ергій ЙОЖИКОВ </w:t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>Керуючий справами виконавчого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комітету міської ради</w:t>
      </w:r>
      <w:r w:rsidRPr="0014598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Сергій ПОЛИВОДА</w:t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</w:p>
    <w:p w:rsidR="000C06D7" w:rsidRPr="00145988" w:rsidRDefault="00FB2E88" w:rsidP="000C06D7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C06D7" w:rsidRPr="0014598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C06D7" w:rsidRPr="00145988">
        <w:rPr>
          <w:sz w:val="28"/>
          <w:szCs w:val="28"/>
        </w:rPr>
        <w:t xml:space="preserve"> юридичного 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відділу міської ради</w:t>
      </w:r>
      <w:r w:rsidRPr="0014598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B2E88">
        <w:rPr>
          <w:sz w:val="28"/>
          <w:szCs w:val="28"/>
        </w:rPr>
        <w:t>Ігор</w:t>
      </w:r>
      <w:r>
        <w:rPr>
          <w:sz w:val="28"/>
          <w:szCs w:val="28"/>
        </w:rPr>
        <w:t xml:space="preserve"> </w:t>
      </w:r>
      <w:r w:rsidR="00FB2E88">
        <w:rPr>
          <w:sz w:val="28"/>
          <w:szCs w:val="28"/>
        </w:rPr>
        <w:t>ПЕТРЕНКО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 xml:space="preserve">Начальник фінансового 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управління міської ради</w:t>
      </w:r>
      <w:r w:rsidRPr="0014598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Валентина ПЕЧКО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Секретар міської ради</w:t>
      </w:r>
      <w:r w:rsidRPr="0014598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ЛАКОЗА</w:t>
      </w: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DF50D9" w:rsidRDefault="00DF50D9" w:rsidP="000C06D7">
      <w:pPr>
        <w:jc w:val="both"/>
        <w:rPr>
          <w:sz w:val="28"/>
          <w:szCs w:val="28"/>
        </w:rPr>
      </w:pPr>
    </w:p>
    <w:p w:rsidR="00DF50D9" w:rsidRDefault="00DF50D9" w:rsidP="000C06D7">
      <w:pPr>
        <w:jc w:val="both"/>
        <w:rPr>
          <w:sz w:val="28"/>
          <w:szCs w:val="28"/>
        </w:rPr>
      </w:pPr>
    </w:p>
    <w:p w:rsidR="00DF50D9" w:rsidRDefault="00DF50D9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B42D47" w:rsidRDefault="000C06D7" w:rsidP="00B42D47">
      <w:pPr>
        <w:rPr>
          <w:sz w:val="28"/>
          <w:szCs w:val="28"/>
        </w:rPr>
      </w:pPr>
      <w:r w:rsidRPr="00145988">
        <w:rPr>
          <w:sz w:val="28"/>
          <w:szCs w:val="28"/>
        </w:rPr>
        <w:t>Надіслати:</w:t>
      </w:r>
    </w:p>
    <w:p w:rsidR="000C06D7" w:rsidRPr="00145988" w:rsidRDefault="000C06D7" w:rsidP="00B42D47">
      <w:pPr>
        <w:rPr>
          <w:sz w:val="28"/>
          <w:szCs w:val="28"/>
        </w:rPr>
      </w:pPr>
      <w:r w:rsidRPr="00145988">
        <w:rPr>
          <w:sz w:val="28"/>
          <w:szCs w:val="28"/>
        </w:rPr>
        <w:t>управління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соціального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захисту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населення,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сім'ї та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праці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міської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ради -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1 прим.;</w:t>
      </w:r>
    </w:p>
    <w:p w:rsidR="000C06D7" w:rsidRPr="00145988" w:rsidRDefault="000C06D7" w:rsidP="000C06D7">
      <w:pPr>
        <w:jc w:val="both"/>
        <w:rPr>
          <w:sz w:val="28"/>
          <w:szCs w:val="28"/>
        </w:rPr>
      </w:pPr>
      <w:r w:rsidRPr="00145988">
        <w:rPr>
          <w:sz w:val="28"/>
          <w:szCs w:val="28"/>
        </w:rPr>
        <w:t>фінансове управління міської ради - 1 прим.</w:t>
      </w:r>
    </w:p>
    <w:sectPr w:rsidR="000C06D7" w:rsidRPr="00145988" w:rsidSect="00AF0B8B">
      <w:headerReference w:type="defaul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B8D" w:rsidRDefault="00DA0B8D" w:rsidP="00746D5B">
      <w:r>
        <w:separator/>
      </w:r>
    </w:p>
  </w:endnote>
  <w:endnote w:type="continuationSeparator" w:id="0">
    <w:p w:rsidR="00DA0B8D" w:rsidRDefault="00DA0B8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B8D" w:rsidRDefault="00DA0B8D" w:rsidP="00746D5B">
      <w:r>
        <w:separator/>
      </w:r>
    </w:p>
  </w:footnote>
  <w:footnote w:type="continuationSeparator" w:id="0">
    <w:p w:rsidR="00DA0B8D" w:rsidRDefault="00DA0B8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0420854"/>
      <w:docPartObj>
        <w:docPartGallery w:val="Page Numbers (Top of Page)"/>
        <w:docPartUnique/>
      </w:docPartObj>
    </w:sdtPr>
    <w:sdtContent>
      <w:p w:rsidR="00FB2E88" w:rsidRDefault="00D362F1">
        <w:pPr>
          <w:pStyle w:val="a7"/>
          <w:jc w:val="center"/>
        </w:pPr>
        <w:r>
          <w:fldChar w:fldCharType="begin"/>
        </w:r>
        <w:r w:rsidR="00FB2E88">
          <w:instrText>PAGE   \* MERGEFORMAT</w:instrText>
        </w:r>
        <w:r>
          <w:fldChar w:fldCharType="separate"/>
        </w:r>
        <w:r w:rsidR="00BA3407" w:rsidRPr="00BA3407">
          <w:rPr>
            <w:noProof/>
            <w:lang w:val="ru-RU"/>
          </w:rPr>
          <w:t>5</w:t>
        </w:r>
        <w:r>
          <w:fldChar w:fldCharType="end"/>
        </w:r>
      </w:p>
    </w:sdtContent>
  </w:sdt>
  <w:p w:rsidR="00FB2E88" w:rsidRDefault="00FB2E8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FB2E88" w:rsidP="00FB2E8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372287"/>
      <w:docPartObj>
        <w:docPartGallery w:val="Page Numbers (Top of Page)"/>
        <w:docPartUnique/>
      </w:docPartObj>
    </w:sdtPr>
    <w:sdtContent>
      <w:p w:rsidR="00FB2E88" w:rsidRDefault="00D362F1">
        <w:pPr>
          <w:pStyle w:val="a7"/>
          <w:jc w:val="center"/>
        </w:pPr>
        <w:r>
          <w:fldChar w:fldCharType="begin"/>
        </w:r>
        <w:r w:rsidR="00FB2E88">
          <w:instrText>PAGE   \* MERGEFORMAT</w:instrText>
        </w:r>
        <w:r>
          <w:fldChar w:fldCharType="separate"/>
        </w:r>
        <w:r w:rsidR="00BA3407" w:rsidRPr="00BA3407">
          <w:rPr>
            <w:noProof/>
            <w:lang w:val="ru-RU"/>
          </w:rPr>
          <w:t>6</w:t>
        </w:r>
        <w:r>
          <w:fldChar w:fldCharType="end"/>
        </w:r>
      </w:p>
    </w:sdtContent>
  </w:sdt>
  <w:p w:rsidR="00FB2E88" w:rsidRPr="00FB2E88" w:rsidRDefault="00FB2E88" w:rsidP="00FB2E88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88" w:rsidRDefault="00FB2E88">
    <w:pPr>
      <w:pStyle w:val="a7"/>
      <w:jc w:val="center"/>
    </w:pPr>
  </w:p>
  <w:p w:rsidR="00FB2E88" w:rsidRDefault="00FB2E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9A1"/>
    <w:rsid w:val="0002554C"/>
    <w:rsid w:val="00033FB2"/>
    <w:rsid w:val="000422F1"/>
    <w:rsid w:val="00042EA7"/>
    <w:rsid w:val="000451FF"/>
    <w:rsid w:val="00055396"/>
    <w:rsid w:val="000563BF"/>
    <w:rsid w:val="0007272A"/>
    <w:rsid w:val="0009397D"/>
    <w:rsid w:val="00097141"/>
    <w:rsid w:val="000A2029"/>
    <w:rsid w:val="000B4F8D"/>
    <w:rsid w:val="000C06D7"/>
    <w:rsid w:val="00113B70"/>
    <w:rsid w:val="0014621E"/>
    <w:rsid w:val="00174D26"/>
    <w:rsid w:val="001A12A1"/>
    <w:rsid w:val="001A3917"/>
    <w:rsid w:val="001B281F"/>
    <w:rsid w:val="001D02F0"/>
    <w:rsid w:val="001E0AC2"/>
    <w:rsid w:val="001E110B"/>
    <w:rsid w:val="002233D5"/>
    <w:rsid w:val="0024181D"/>
    <w:rsid w:val="00243173"/>
    <w:rsid w:val="00246F00"/>
    <w:rsid w:val="00250D0D"/>
    <w:rsid w:val="00285382"/>
    <w:rsid w:val="002912A2"/>
    <w:rsid w:val="002A1DD3"/>
    <w:rsid w:val="002B5685"/>
    <w:rsid w:val="002B624F"/>
    <w:rsid w:val="002E50CA"/>
    <w:rsid w:val="0030377F"/>
    <w:rsid w:val="00350DC6"/>
    <w:rsid w:val="003529E5"/>
    <w:rsid w:val="003A71E2"/>
    <w:rsid w:val="003B7CE3"/>
    <w:rsid w:val="003C32C2"/>
    <w:rsid w:val="003E2E76"/>
    <w:rsid w:val="003F510C"/>
    <w:rsid w:val="0041173B"/>
    <w:rsid w:val="00426F5F"/>
    <w:rsid w:val="00435D4F"/>
    <w:rsid w:val="00446793"/>
    <w:rsid w:val="004633F7"/>
    <w:rsid w:val="00467CB5"/>
    <w:rsid w:val="00493263"/>
    <w:rsid w:val="004B3DC0"/>
    <w:rsid w:val="004C082A"/>
    <w:rsid w:val="00526757"/>
    <w:rsid w:val="00543BEA"/>
    <w:rsid w:val="00546BB7"/>
    <w:rsid w:val="005673A8"/>
    <w:rsid w:val="0057179C"/>
    <w:rsid w:val="00591D61"/>
    <w:rsid w:val="005955DA"/>
    <w:rsid w:val="005A21A2"/>
    <w:rsid w:val="005D2351"/>
    <w:rsid w:val="005F79C7"/>
    <w:rsid w:val="006041B4"/>
    <w:rsid w:val="00616BD0"/>
    <w:rsid w:val="006420F1"/>
    <w:rsid w:val="00642739"/>
    <w:rsid w:val="00646FD4"/>
    <w:rsid w:val="00655700"/>
    <w:rsid w:val="00691130"/>
    <w:rsid w:val="006C1EDB"/>
    <w:rsid w:val="006D5B1D"/>
    <w:rsid w:val="006F382F"/>
    <w:rsid w:val="006F5A33"/>
    <w:rsid w:val="0070227D"/>
    <w:rsid w:val="00706C24"/>
    <w:rsid w:val="00713D68"/>
    <w:rsid w:val="00732543"/>
    <w:rsid w:val="00746D5B"/>
    <w:rsid w:val="007538CA"/>
    <w:rsid w:val="00760A38"/>
    <w:rsid w:val="00764F98"/>
    <w:rsid w:val="007824AE"/>
    <w:rsid w:val="007953AD"/>
    <w:rsid w:val="007A210C"/>
    <w:rsid w:val="007B77C3"/>
    <w:rsid w:val="007E671C"/>
    <w:rsid w:val="007E7406"/>
    <w:rsid w:val="007F178C"/>
    <w:rsid w:val="007F3BD8"/>
    <w:rsid w:val="008341E2"/>
    <w:rsid w:val="008434B9"/>
    <w:rsid w:val="008B68E3"/>
    <w:rsid w:val="008C66F7"/>
    <w:rsid w:val="008E0998"/>
    <w:rsid w:val="008E5214"/>
    <w:rsid w:val="009179A1"/>
    <w:rsid w:val="009524DF"/>
    <w:rsid w:val="0095365E"/>
    <w:rsid w:val="00955F67"/>
    <w:rsid w:val="0096156C"/>
    <w:rsid w:val="00971906"/>
    <w:rsid w:val="0098657C"/>
    <w:rsid w:val="009A0433"/>
    <w:rsid w:val="009C09A1"/>
    <w:rsid w:val="009D38D9"/>
    <w:rsid w:val="009F5A0D"/>
    <w:rsid w:val="00A00C17"/>
    <w:rsid w:val="00A84C88"/>
    <w:rsid w:val="00A9181B"/>
    <w:rsid w:val="00AA6FD2"/>
    <w:rsid w:val="00AD728A"/>
    <w:rsid w:val="00AF0B8B"/>
    <w:rsid w:val="00B16DAC"/>
    <w:rsid w:val="00B241DC"/>
    <w:rsid w:val="00B337DA"/>
    <w:rsid w:val="00B42D47"/>
    <w:rsid w:val="00B63BFE"/>
    <w:rsid w:val="00B71525"/>
    <w:rsid w:val="00BA3407"/>
    <w:rsid w:val="00BA70F1"/>
    <w:rsid w:val="00BA79FD"/>
    <w:rsid w:val="00BC02AA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362F1"/>
    <w:rsid w:val="00D546C2"/>
    <w:rsid w:val="00D8639A"/>
    <w:rsid w:val="00D87FF5"/>
    <w:rsid w:val="00D97AFC"/>
    <w:rsid w:val="00DA0B8D"/>
    <w:rsid w:val="00DB142D"/>
    <w:rsid w:val="00DB145C"/>
    <w:rsid w:val="00DB1796"/>
    <w:rsid w:val="00DC4BF6"/>
    <w:rsid w:val="00DC5CA2"/>
    <w:rsid w:val="00DF0A3E"/>
    <w:rsid w:val="00DF50D9"/>
    <w:rsid w:val="00E12EF1"/>
    <w:rsid w:val="00E4328E"/>
    <w:rsid w:val="00E54F03"/>
    <w:rsid w:val="00E557A0"/>
    <w:rsid w:val="00E77E60"/>
    <w:rsid w:val="00E95E5A"/>
    <w:rsid w:val="00EA70D0"/>
    <w:rsid w:val="00EB507E"/>
    <w:rsid w:val="00EB76C6"/>
    <w:rsid w:val="00ED28A3"/>
    <w:rsid w:val="00ED5E60"/>
    <w:rsid w:val="00EE02CB"/>
    <w:rsid w:val="00EF2625"/>
    <w:rsid w:val="00EF5F93"/>
    <w:rsid w:val="00F34436"/>
    <w:rsid w:val="00F64866"/>
    <w:rsid w:val="00F73F8A"/>
    <w:rsid w:val="00FA0B9C"/>
    <w:rsid w:val="00FA31CA"/>
    <w:rsid w:val="00FB2E88"/>
    <w:rsid w:val="00FD3373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B7378-BAB7-4AEC-9275-C8910AD9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4798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2024-01-03T08:18:00Z</cp:lastPrinted>
  <dcterms:created xsi:type="dcterms:W3CDTF">2024-05-28T08:56:00Z</dcterms:created>
  <dcterms:modified xsi:type="dcterms:W3CDTF">2024-06-11T06:34:00Z</dcterms:modified>
</cp:coreProperties>
</file>